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29" w:rsidRPr="006D2438" w:rsidRDefault="003D7929" w:rsidP="00B0470D">
      <w:pPr>
        <w:pStyle w:val="t2"/>
        <w:spacing w:before="0" w:line="520" w:lineRule="exact"/>
        <w:jc w:val="center"/>
        <w:rPr>
          <w:rFonts w:ascii="Times New Roman" w:eastAsia="標楷體"/>
          <w:bCs/>
          <w:sz w:val="36"/>
          <w:szCs w:val="36"/>
        </w:rPr>
      </w:pPr>
      <w:r w:rsidRPr="006D2438">
        <w:rPr>
          <w:rFonts w:ascii="Times New Roman" w:eastAsia="標楷體"/>
          <w:sz w:val="36"/>
          <w:szCs w:val="36"/>
        </w:rPr>
        <w:t>淡江大學</w:t>
      </w:r>
      <w:r w:rsidR="009D0F57">
        <w:rPr>
          <w:rFonts w:ascii="Times New Roman" w:eastAsia="標楷體" w:hint="eastAsia"/>
          <w:sz w:val="36"/>
          <w:szCs w:val="36"/>
          <w:u w:val="single"/>
        </w:rPr>
        <w:t>_</w:t>
      </w:r>
      <w:r w:rsidR="002455E5">
        <w:rPr>
          <w:rFonts w:ascii="Times New Roman" w:eastAsia="標楷體" w:hint="eastAsia"/>
          <w:sz w:val="36"/>
          <w:szCs w:val="36"/>
          <w:u w:val="single"/>
        </w:rPr>
        <w:t>10</w:t>
      </w:r>
      <w:r w:rsidR="006A680D">
        <w:rPr>
          <w:rFonts w:ascii="Times New Roman" w:eastAsia="標楷體" w:hint="eastAsia"/>
          <w:sz w:val="36"/>
          <w:szCs w:val="36"/>
          <w:u w:val="single"/>
        </w:rPr>
        <w:t>8</w:t>
      </w:r>
      <w:bookmarkStart w:id="0" w:name="_GoBack"/>
      <w:bookmarkEnd w:id="0"/>
      <w:r w:rsidR="009D0F57">
        <w:rPr>
          <w:rFonts w:ascii="Times New Roman" w:eastAsia="標楷體" w:hint="eastAsia"/>
          <w:sz w:val="36"/>
          <w:szCs w:val="36"/>
          <w:u w:val="single"/>
        </w:rPr>
        <w:t>_</w:t>
      </w:r>
      <w:r w:rsidRPr="006D2438">
        <w:rPr>
          <w:rFonts w:ascii="Times New Roman" w:eastAsia="標楷體"/>
          <w:sz w:val="36"/>
          <w:szCs w:val="36"/>
        </w:rPr>
        <w:t>學年度第</w:t>
      </w:r>
      <w:r w:rsidR="002455E5">
        <w:rPr>
          <w:rFonts w:ascii="Times New Roman" w:eastAsia="標楷體" w:hint="eastAsia"/>
          <w:sz w:val="36"/>
          <w:szCs w:val="36"/>
        </w:rPr>
        <w:t>_</w:t>
      </w:r>
      <w:r w:rsidR="006E5C56">
        <w:rPr>
          <w:rFonts w:ascii="Times New Roman" w:eastAsia="標楷體" w:hint="eastAsia"/>
          <w:sz w:val="36"/>
          <w:szCs w:val="36"/>
          <w:u w:val="single"/>
        </w:rPr>
        <w:t>1</w:t>
      </w:r>
      <w:r w:rsidR="009D0F57">
        <w:rPr>
          <w:rFonts w:ascii="Times New Roman" w:eastAsia="標楷體" w:hint="eastAsia"/>
          <w:sz w:val="36"/>
          <w:szCs w:val="36"/>
        </w:rPr>
        <w:t>_</w:t>
      </w:r>
      <w:r w:rsidRPr="006D2438">
        <w:rPr>
          <w:rFonts w:ascii="Times New Roman" w:eastAsia="標楷體"/>
          <w:sz w:val="36"/>
          <w:szCs w:val="36"/>
        </w:rPr>
        <w:t>學期</w:t>
      </w:r>
      <w:r w:rsidR="007E5D3A">
        <w:rPr>
          <w:rFonts w:ascii="Times New Roman" w:eastAsia="標楷體" w:hint="eastAsia"/>
          <w:sz w:val="36"/>
          <w:szCs w:val="36"/>
        </w:rPr>
        <w:t>校級</w:t>
      </w:r>
      <w:r w:rsidRPr="006D2438">
        <w:rPr>
          <w:rFonts w:ascii="Times New Roman" w:eastAsia="標楷體"/>
          <w:bCs/>
          <w:sz w:val="36"/>
          <w:szCs w:val="36"/>
        </w:rPr>
        <w:t>交換生離校單</w:t>
      </w:r>
    </w:p>
    <w:p w:rsidR="003D7929" w:rsidRPr="006D2438" w:rsidRDefault="003D7929" w:rsidP="00B0470D">
      <w:pPr>
        <w:pStyle w:val="t2"/>
        <w:spacing w:before="0" w:line="520" w:lineRule="exact"/>
        <w:jc w:val="center"/>
        <w:rPr>
          <w:rFonts w:ascii="Times New Roman" w:eastAsia="標楷體"/>
          <w:bCs/>
          <w:sz w:val="36"/>
          <w:szCs w:val="36"/>
        </w:rPr>
      </w:pPr>
      <w:r w:rsidRPr="006D2438">
        <w:rPr>
          <w:rFonts w:ascii="Times New Roman" w:eastAsia="標楷體"/>
          <w:bCs/>
          <w:sz w:val="36"/>
          <w:szCs w:val="36"/>
        </w:rPr>
        <w:t>Tamkang University Exchange Student</w:t>
      </w:r>
      <w:r w:rsidR="00161D3B" w:rsidRPr="006D2438">
        <w:rPr>
          <w:rFonts w:ascii="Times New Roman" w:eastAsia="標楷體"/>
          <w:bCs/>
          <w:sz w:val="36"/>
          <w:szCs w:val="36"/>
        </w:rPr>
        <w:t>s</w:t>
      </w:r>
      <w:r w:rsidRPr="006D2438">
        <w:rPr>
          <w:rFonts w:ascii="Times New Roman" w:eastAsia="標楷體"/>
          <w:bCs/>
          <w:sz w:val="36"/>
          <w:szCs w:val="36"/>
        </w:rPr>
        <w:t xml:space="preserve"> </w:t>
      </w:r>
      <w:r w:rsidR="00214A23">
        <w:rPr>
          <w:rFonts w:ascii="Times New Roman" w:eastAsia="標楷體" w:hint="eastAsia"/>
          <w:bCs/>
          <w:sz w:val="36"/>
          <w:szCs w:val="36"/>
        </w:rPr>
        <w:t>Leaving P</w:t>
      </w:r>
      <w:r w:rsidR="00214A23" w:rsidRPr="00214A23">
        <w:rPr>
          <w:rFonts w:ascii="Times New Roman" w:eastAsia="標楷體"/>
          <w:bCs/>
          <w:sz w:val="36"/>
          <w:szCs w:val="36"/>
        </w:rPr>
        <w:t>rocedure</w:t>
      </w:r>
      <w:r w:rsidRPr="006D2438">
        <w:rPr>
          <w:rFonts w:ascii="Times New Roman" w:eastAsia="標楷體"/>
          <w:bCs/>
          <w:sz w:val="36"/>
          <w:szCs w:val="36"/>
        </w:rPr>
        <w:t xml:space="preserve"> Form</w:t>
      </w:r>
    </w:p>
    <w:tbl>
      <w:tblPr>
        <w:tblW w:w="11058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8"/>
        <w:gridCol w:w="3543"/>
        <w:gridCol w:w="3547"/>
      </w:tblGrid>
      <w:tr w:rsidR="003D7929" w:rsidRPr="006D2438" w:rsidTr="00346C49">
        <w:trPr>
          <w:cantSplit/>
          <w:trHeight w:val="1204"/>
        </w:trPr>
        <w:tc>
          <w:tcPr>
            <w:tcW w:w="11058" w:type="dxa"/>
            <w:gridSpan w:val="3"/>
          </w:tcPr>
          <w:p w:rsidR="003D7929" w:rsidRPr="0038385E" w:rsidRDefault="0065244C" w:rsidP="003C4ED5">
            <w:pPr>
              <w:tabs>
                <w:tab w:val="left" w:pos="5816"/>
              </w:tabs>
              <w:spacing w:line="5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385E">
              <w:rPr>
                <w:rFonts w:ascii="MS Mincho" w:eastAsia="MS Mincho" w:hAnsi="MS Mincho" w:hint="eastAsia"/>
                <w:bCs/>
                <w:color w:val="000000" w:themeColor="text1"/>
                <w:spacing w:val="-12"/>
                <w:sz w:val="28"/>
                <w:szCs w:val="28"/>
              </w:rPr>
              <w:t>□</w:t>
            </w:r>
            <w:r w:rsidR="00644226" w:rsidRPr="0038385E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學士</w:t>
            </w:r>
            <w:r w:rsidRPr="0038385E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(</w:t>
            </w:r>
            <w:r w:rsidR="004C54C9" w:rsidRPr="0038385E">
              <w:rPr>
                <w:rFonts w:eastAsia="標楷體"/>
                <w:color w:val="000000" w:themeColor="text1"/>
                <w:sz w:val="28"/>
                <w:szCs w:val="28"/>
              </w:rPr>
              <w:t>Bachelor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38385E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38385E">
              <w:rPr>
                <w:rFonts w:ascii="MS Mincho" w:eastAsia="MS Mincho" w:hAnsi="MS Mincho" w:hint="eastAsia"/>
                <w:bCs/>
                <w:color w:val="000000" w:themeColor="text1"/>
                <w:spacing w:val="-12"/>
                <w:sz w:val="28"/>
                <w:szCs w:val="28"/>
              </w:rPr>
              <w:t>□</w:t>
            </w:r>
            <w:r w:rsidR="00644226" w:rsidRPr="0038385E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碩士</w:t>
            </w:r>
            <w:r w:rsidRPr="0038385E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(</w:t>
            </w:r>
            <w:r w:rsidR="004C54C9" w:rsidRPr="0038385E">
              <w:rPr>
                <w:rFonts w:eastAsia="標楷體"/>
                <w:color w:val="000000" w:themeColor="text1"/>
                <w:sz w:val="28"/>
                <w:szCs w:val="28"/>
              </w:rPr>
              <w:t>Master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38385E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 xml:space="preserve">) </w:t>
            </w:r>
            <w:r w:rsidRPr="0038385E">
              <w:rPr>
                <w:rFonts w:ascii="MS Mincho" w:eastAsia="MS Mincho" w:hAnsi="MS Mincho" w:hint="eastAsia"/>
                <w:bCs/>
                <w:color w:val="000000" w:themeColor="text1"/>
                <w:spacing w:val="-12"/>
                <w:sz w:val="28"/>
                <w:szCs w:val="28"/>
              </w:rPr>
              <w:t>□</w:t>
            </w:r>
            <w:r w:rsidRPr="0038385E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博士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D54A2A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Ph</w:t>
            </w:r>
            <w:r w:rsidR="004C54C9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 w:rsidR="00D54A2A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F3DF4" w:rsidRPr="0038385E">
              <w:rPr>
                <w:rFonts w:eastAsia="標楷體"/>
                <w:color w:val="000000" w:themeColor="text1"/>
                <w:sz w:val="28"/>
                <w:szCs w:val="28"/>
              </w:rPr>
              <w:t>D)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3C4ED5" w:rsidRPr="0038385E">
              <w:rPr>
                <w:rFonts w:eastAsia="標楷體" w:hint="eastAsia"/>
                <w:color w:val="000000" w:themeColor="text1"/>
                <w:sz w:val="2"/>
                <w:szCs w:val="2"/>
              </w:rPr>
              <w:t xml:space="preserve">      </w:t>
            </w:r>
            <w:r w:rsidR="00AF3DF4" w:rsidRPr="0038385E">
              <w:rPr>
                <w:rFonts w:eastAsia="標楷體"/>
                <w:color w:val="000000" w:themeColor="text1"/>
                <w:sz w:val="28"/>
                <w:szCs w:val="28"/>
              </w:rPr>
              <w:t>學</w:t>
            </w:r>
            <w:r w:rsidR="00AF3DF4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AF3DF4" w:rsidRPr="0038385E">
              <w:rPr>
                <w:rFonts w:eastAsia="標楷體"/>
                <w:color w:val="000000" w:themeColor="text1"/>
                <w:sz w:val="28"/>
                <w:szCs w:val="28"/>
              </w:rPr>
              <w:t>號</w:t>
            </w:r>
            <w:r w:rsidR="00AF3DF4" w:rsidRPr="0038385E">
              <w:rPr>
                <w:rFonts w:eastAsia="標楷體"/>
                <w:color w:val="000000" w:themeColor="text1"/>
                <w:sz w:val="28"/>
                <w:szCs w:val="28"/>
              </w:rPr>
              <w:t>(Student ID)</w:t>
            </w:r>
            <w:r w:rsidR="00AF3DF4" w:rsidRPr="0038385E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AF3DF4" w:rsidRPr="0038385E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  <w:r w:rsidR="00AF3DF4" w:rsidRPr="0038385E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AF3DF4" w:rsidRPr="0038385E">
              <w:rPr>
                <w:rFonts w:eastAsia="標楷體"/>
                <w:color w:val="000000" w:themeColor="text1"/>
                <w:sz w:val="28"/>
                <w:szCs w:val="28"/>
              </w:rPr>
              <w:t>系</w:t>
            </w:r>
            <w:r w:rsidR="00AF3DF4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AF3DF4" w:rsidRPr="0038385E">
              <w:rPr>
                <w:rFonts w:eastAsia="標楷體"/>
                <w:color w:val="000000" w:themeColor="text1"/>
                <w:sz w:val="28"/>
                <w:szCs w:val="28"/>
              </w:rPr>
              <w:t>所</w:t>
            </w:r>
            <w:r w:rsidR="00AF3DF4" w:rsidRPr="0038385E">
              <w:rPr>
                <w:rFonts w:eastAsia="標楷體"/>
                <w:color w:val="000000" w:themeColor="text1"/>
                <w:sz w:val="28"/>
                <w:szCs w:val="28"/>
              </w:rPr>
              <w:t>(Department)</w:t>
            </w:r>
            <w:r w:rsidR="00AF3DF4" w:rsidRPr="0038385E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AF3DF4" w:rsidRPr="0038385E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  <w:r w:rsidR="00AF3DF4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3D7929" w:rsidRPr="0038385E">
              <w:rPr>
                <w:rFonts w:eastAsia="標楷體"/>
                <w:color w:val="000000" w:themeColor="text1"/>
                <w:sz w:val="28"/>
                <w:szCs w:val="28"/>
              </w:rPr>
              <w:t>姓</w:t>
            </w:r>
            <w:r w:rsidR="00AF3DF4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3D7929" w:rsidRPr="0038385E">
              <w:rPr>
                <w:rFonts w:eastAsia="標楷體"/>
                <w:color w:val="000000" w:themeColor="text1"/>
                <w:sz w:val="28"/>
                <w:szCs w:val="28"/>
              </w:rPr>
              <w:t>名</w:t>
            </w:r>
            <w:r w:rsidR="003D7929" w:rsidRPr="0038385E">
              <w:rPr>
                <w:rFonts w:eastAsia="標楷體"/>
                <w:color w:val="000000" w:themeColor="text1"/>
                <w:sz w:val="28"/>
                <w:szCs w:val="28"/>
              </w:rPr>
              <w:t>(Name )</w:t>
            </w:r>
            <w:r w:rsidR="003D7929" w:rsidRPr="0038385E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3D7929" w:rsidRPr="0038385E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="003D7929"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F1B05" w:rsidRPr="006D2438" w:rsidTr="00346C49">
        <w:trPr>
          <w:cantSplit/>
          <w:trHeight w:val="3396"/>
        </w:trPr>
        <w:tc>
          <w:tcPr>
            <w:tcW w:w="3970" w:type="dxa"/>
            <w:tcBorders>
              <w:bottom w:val="single" w:sz="4" w:space="0" w:color="auto"/>
            </w:tcBorders>
          </w:tcPr>
          <w:p w:rsidR="001F1B05" w:rsidRPr="0038385E" w:rsidRDefault="001F1B05" w:rsidP="009E7DFE">
            <w:pPr>
              <w:spacing w:line="380" w:lineRule="exact"/>
              <w:ind w:leftChars="40" w:left="438" w:hangingChars="122" w:hanging="34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  <w:r w:rsidR="00473883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>各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系所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7E6861" w:rsidRPr="0038385E">
              <w:rPr>
                <w:rFonts w:eastAsia="標楷體"/>
                <w:color w:val="000000" w:themeColor="text1"/>
                <w:sz w:val="26"/>
                <w:szCs w:val="26"/>
              </w:rPr>
              <w:t>Department</w:t>
            </w:r>
          </w:p>
          <w:p w:rsidR="001F1B05" w:rsidRPr="0038385E" w:rsidRDefault="001F1B05" w:rsidP="006B08AD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F1B05" w:rsidRPr="0038385E" w:rsidRDefault="001F1B05" w:rsidP="006B08AD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F1B05" w:rsidRPr="0038385E" w:rsidRDefault="001F1B05" w:rsidP="006B08AD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F1B05" w:rsidRPr="0038385E" w:rsidRDefault="001F1B05" w:rsidP="00F70F30">
            <w:pPr>
              <w:spacing w:line="380" w:lineRule="exact"/>
              <w:ind w:left="3780" w:hangingChars="1350" w:hanging="37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47260C" w:rsidRPr="0038385E" w:rsidRDefault="0047260C" w:rsidP="0021657D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F1B05" w:rsidRPr="0038385E" w:rsidRDefault="001F1B05" w:rsidP="00C120FB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核章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/stamp)</w:t>
            </w:r>
          </w:p>
          <w:p w:rsidR="001F1B05" w:rsidRPr="0038385E" w:rsidRDefault="001F1B05" w:rsidP="00473883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="00473883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="00473883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473883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="00473883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473883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1B05" w:rsidRPr="0038385E" w:rsidRDefault="001F1B05" w:rsidP="001F1B05">
            <w:pPr>
              <w:spacing w:line="380" w:lineRule="exact"/>
              <w:contextualSpacing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(2)</w:t>
            </w:r>
            <w:r w:rsidRPr="0038385E">
              <w:rPr>
                <w:rFonts w:eastAsia="標楷體"/>
                <w:bCs/>
                <w:color w:val="000000" w:themeColor="text1"/>
                <w:sz w:val="28"/>
                <w:szCs w:val="28"/>
              </w:rPr>
              <w:t>覺生紀念圖書館總館</w:t>
            </w:r>
          </w:p>
          <w:p w:rsidR="001F1B05" w:rsidRPr="0038385E" w:rsidRDefault="001F1B05" w:rsidP="0038385E">
            <w:pPr>
              <w:spacing w:line="380" w:lineRule="exact"/>
              <w:ind w:firstLineChars="175" w:firstLine="49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bCs/>
                <w:color w:val="000000" w:themeColor="text1"/>
                <w:sz w:val="28"/>
                <w:szCs w:val="28"/>
              </w:rPr>
              <w:t>2</w:t>
            </w:r>
            <w:r w:rsidR="00FB481B" w:rsidRPr="0038385E">
              <w:rPr>
                <w:rFonts w:eastAsia="標楷體"/>
                <w:bCs/>
                <w:color w:val="000000" w:themeColor="text1"/>
                <w:sz w:val="28"/>
                <w:szCs w:val="28"/>
              </w:rPr>
              <w:t>樓流通櫃</w:t>
            </w:r>
          </w:p>
          <w:p w:rsidR="001F1B05" w:rsidRPr="0038385E" w:rsidRDefault="001F1B05" w:rsidP="0038385E">
            <w:pPr>
              <w:spacing w:line="380" w:lineRule="exact"/>
              <w:ind w:leftChars="175" w:left="420" w:firstLine="14"/>
              <w:rPr>
                <w:color w:val="000000" w:themeColor="text1"/>
                <w:sz w:val="26"/>
                <w:szCs w:val="26"/>
              </w:rPr>
            </w:pPr>
            <w:r w:rsidRPr="0038385E">
              <w:rPr>
                <w:color w:val="000000" w:themeColor="text1"/>
                <w:sz w:val="26"/>
                <w:szCs w:val="26"/>
              </w:rPr>
              <w:t>2</w:t>
            </w:r>
            <w:r w:rsidRPr="00927CA5">
              <w:rPr>
                <w:color w:val="000000" w:themeColor="text1"/>
                <w:sz w:val="26"/>
                <w:szCs w:val="26"/>
                <w:vertAlign w:val="superscript"/>
              </w:rPr>
              <w:t>nd</w:t>
            </w:r>
            <w:r w:rsidRPr="0038385E">
              <w:rPr>
                <w:color w:val="000000" w:themeColor="text1"/>
                <w:sz w:val="26"/>
                <w:szCs w:val="26"/>
              </w:rPr>
              <w:t xml:space="preserve"> Floor of the Main Library</w:t>
            </w:r>
          </w:p>
          <w:p w:rsidR="001F1B05" w:rsidRPr="0038385E" w:rsidRDefault="001F1B05" w:rsidP="001F1B05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F1B05" w:rsidRPr="0038385E" w:rsidRDefault="001F1B05" w:rsidP="001F1B05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47260C" w:rsidRDefault="0047260C" w:rsidP="001F1B05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63B84" w:rsidRPr="00863B84" w:rsidRDefault="00863B84" w:rsidP="001F1B05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F1B05" w:rsidRPr="0038385E" w:rsidRDefault="001F1B05" w:rsidP="001F1B05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核章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/stamp)</w:t>
            </w:r>
          </w:p>
          <w:p w:rsidR="001F1B05" w:rsidRPr="0038385E" w:rsidRDefault="001F1B05" w:rsidP="001F1B05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="00473883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="00473883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F1B05" w:rsidRPr="0038385E" w:rsidRDefault="001F1B05" w:rsidP="001F1B05">
            <w:pPr>
              <w:spacing w:line="380" w:lineRule="exact"/>
              <w:ind w:firstLineChars="40" w:firstLine="11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(3)</w:t>
            </w:r>
            <w:r w:rsidRPr="0038385E">
              <w:rPr>
                <w:rFonts w:eastAsia="標楷體"/>
                <w:bCs/>
                <w:color w:val="000000" w:themeColor="text1"/>
                <w:sz w:val="28"/>
                <w:szCs w:val="28"/>
              </w:rPr>
              <w:t>財務處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(G401)</w:t>
            </w:r>
          </w:p>
          <w:p w:rsidR="001F1B05" w:rsidRPr="0038385E" w:rsidRDefault="001F1B05" w:rsidP="0038385E">
            <w:pPr>
              <w:spacing w:line="380" w:lineRule="exact"/>
              <w:ind w:leftChars="46" w:left="110" w:firstLineChars="129" w:firstLine="335"/>
              <w:rPr>
                <w:color w:val="000000" w:themeColor="text1"/>
                <w:sz w:val="26"/>
                <w:szCs w:val="26"/>
              </w:rPr>
            </w:pPr>
            <w:r w:rsidRPr="0038385E">
              <w:rPr>
                <w:color w:val="000000" w:themeColor="text1"/>
                <w:sz w:val="26"/>
                <w:szCs w:val="26"/>
              </w:rPr>
              <w:t>Office of</w:t>
            </w:r>
            <w:r w:rsidR="00D543FD">
              <w:rPr>
                <w:rFonts w:hint="eastAsia"/>
                <w:color w:val="000000" w:themeColor="text1"/>
                <w:sz w:val="26"/>
                <w:szCs w:val="26"/>
              </w:rPr>
              <w:t xml:space="preserve">  </w:t>
            </w:r>
            <w:r w:rsidRPr="0038385E">
              <w:rPr>
                <w:color w:val="000000" w:themeColor="text1"/>
                <w:sz w:val="26"/>
                <w:szCs w:val="26"/>
              </w:rPr>
              <w:t xml:space="preserve">Finance </w:t>
            </w:r>
          </w:p>
          <w:p w:rsidR="001F1B05" w:rsidRPr="0038385E" w:rsidRDefault="001F1B05" w:rsidP="008B0E4E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:rsidR="001F1B05" w:rsidRPr="0038385E" w:rsidRDefault="001F1B05" w:rsidP="008B0E4E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:rsidR="001F1B05" w:rsidRPr="0038385E" w:rsidRDefault="001F1B05" w:rsidP="008B0E4E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:rsidR="001F1B05" w:rsidRPr="0038385E" w:rsidRDefault="001F1B05" w:rsidP="008B0E4E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:rsidR="001F1B05" w:rsidRPr="0038385E" w:rsidRDefault="001F1B05" w:rsidP="008B0E4E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:rsidR="001F1B05" w:rsidRPr="0038385E" w:rsidRDefault="001F1B05" w:rsidP="008B0E4E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:rsidR="0047260C" w:rsidRPr="0038385E" w:rsidRDefault="0047260C" w:rsidP="008B0E4E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:rsidR="001F1B05" w:rsidRPr="0038385E" w:rsidRDefault="001F1B05" w:rsidP="001F1B05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核章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/stamp)</w:t>
            </w:r>
          </w:p>
          <w:p w:rsidR="001F1B05" w:rsidRPr="0038385E" w:rsidRDefault="001F1B05" w:rsidP="001F1B05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="005B0B4A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="005B0B4A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="005B0B4A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615A1" w:rsidRPr="006D2438" w:rsidTr="000615A1">
        <w:trPr>
          <w:cantSplit/>
          <w:trHeight w:val="154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10D6B" w:rsidRDefault="000615A1" w:rsidP="00BF3686">
            <w:pPr>
              <w:spacing w:line="380" w:lineRule="exact"/>
              <w:ind w:leftChars="46" w:left="112" w:hanging="2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610D6B" w:rsidRPr="0038385E">
              <w:rPr>
                <w:rFonts w:eastAsia="標楷體"/>
                <w:bCs/>
                <w:color w:val="000000" w:themeColor="text1"/>
                <w:sz w:val="28"/>
                <w:szCs w:val="28"/>
              </w:rPr>
              <w:t>淡江學園</w:t>
            </w:r>
            <w:r w:rsidR="00610D6B" w:rsidRPr="0038385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</w:t>
            </w:r>
            <w:r w:rsidR="00610D6B" w:rsidRPr="0038385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大陸交換生</w:t>
            </w:r>
            <w:r w:rsidR="00610D6B" w:rsidRPr="0038385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  <w:p w:rsidR="000615A1" w:rsidRPr="0038385E" w:rsidRDefault="000615A1" w:rsidP="00610D6B">
            <w:pPr>
              <w:spacing w:line="380" w:lineRule="exact"/>
              <w:ind w:leftChars="46" w:left="110"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>麗澤國際學舍</w:t>
            </w:r>
            <w:r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>外籍交換生</w:t>
            </w:r>
            <w:r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)  </w:t>
            </w:r>
          </w:p>
          <w:p w:rsidR="000615A1" w:rsidRPr="0038385E" w:rsidRDefault="000615A1" w:rsidP="00610D6B">
            <w:pPr>
              <w:spacing w:line="380" w:lineRule="exact"/>
              <w:ind w:leftChars="46" w:left="390" w:hangingChars="100" w:hanging="280"/>
              <w:rPr>
                <w:color w:val="000000" w:themeColor="text1"/>
                <w:sz w:val="26"/>
                <w:szCs w:val="26"/>
              </w:rPr>
            </w:pPr>
            <w:r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610D6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090B77" w:rsidRPr="0038385E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International Exchange Students</w:t>
            </w:r>
            <w:r w:rsidR="00090B77" w:rsidRPr="0038385E">
              <w:rPr>
                <w:color w:val="000000" w:themeColor="text1"/>
                <w:sz w:val="26"/>
                <w:szCs w:val="26"/>
              </w:rPr>
              <w:t xml:space="preserve"> </w:t>
            </w:r>
            <w:r w:rsidR="00090B77" w:rsidRPr="0038385E">
              <w:rPr>
                <w:rFonts w:hint="eastAsia"/>
                <w:color w:val="000000" w:themeColor="text1"/>
                <w:sz w:val="26"/>
                <w:szCs w:val="26"/>
              </w:rPr>
              <w:t xml:space="preserve">: </w:t>
            </w:r>
            <w:r w:rsidR="00090B77" w:rsidRPr="0038385E">
              <w:rPr>
                <w:color w:val="000000" w:themeColor="text1"/>
                <w:sz w:val="26"/>
                <w:szCs w:val="26"/>
              </w:rPr>
              <w:t xml:space="preserve">Reitaku International House </w:t>
            </w:r>
            <w:r w:rsidRPr="0038385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</w:tcPr>
          <w:p w:rsidR="004A11D2" w:rsidRPr="0038385E" w:rsidRDefault="00D566A9" w:rsidP="004A11D2">
            <w:pPr>
              <w:spacing w:line="380" w:lineRule="exact"/>
              <w:ind w:leftChars="46" w:left="112" w:hanging="2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(5</w:t>
            </w:r>
            <w:r w:rsidR="00EB515D" w:rsidRPr="0038385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  <w:r w:rsidR="004A11D2" w:rsidRPr="0038385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境外生輔導組（</w:t>
            </w:r>
            <w:r w:rsidR="004A11D2" w:rsidRPr="0038385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T1001</w:t>
            </w:r>
            <w:r w:rsidR="004A11D2" w:rsidRPr="0038385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）</w:t>
            </w:r>
          </w:p>
          <w:p w:rsidR="000615A1" w:rsidRPr="0038385E" w:rsidRDefault="004A11D2" w:rsidP="004A11D2">
            <w:pPr>
              <w:spacing w:line="380" w:lineRule="exact"/>
              <w:ind w:leftChars="145" w:left="34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38385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大陸交換生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>Only for Mainland Exchange Student</w:t>
            </w:r>
            <w:r w:rsidRPr="0038385E">
              <w:rPr>
                <w:rFonts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</w:tcBorders>
          </w:tcPr>
          <w:p w:rsidR="000615A1" w:rsidRPr="0038385E" w:rsidRDefault="00D566A9" w:rsidP="004A11D2">
            <w:pPr>
              <w:spacing w:line="380" w:lineRule="exact"/>
              <w:ind w:leftChars="45" w:left="416" w:hanging="308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(6</w:t>
            </w:r>
            <w:r w:rsidR="00EB515D" w:rsidRPr="0038385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  <w:r w:rsidR="004A11D2" w:rsidRPr="0038385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國際暨兩岸交流組</w:t>
            </w:r>
            <w:r w:rsidR="004A11D2" w:rsidRPr="0038385E"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 (T1006</w:t>
            </w:r>
            <w:r w:rsidR="004A11D2" w:rsidRPr="0038385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A11D2" w:rsidRPr="0038385E">
              <w:rPr>
                <w:rFonts w:eastAsia="標楷體"/>
                <w:bCs/>
                <w:color w:val="000000" w:themeColor="text1"/>
                <w:sz w:val="28"/>
                <w:szCs w:val="28"/>
              </w:rPr>
              <w:t>)</w:t>
            </w:r>
            <w:r w:rsidR="004A11D2" w:rsidRPr="0038385E">
              <w:rPr>
                <w:color w:val="000000" w:themeColor="text1"/>
              </w:rPr>
              <w:t xml:space="preserve"> </w:t>
            </w:r>
            <w:r w:rsidR="004A11D2" w:rsidRPr="0038385E">
              <w:rPr>
                <w:rFonts w:eastAsia="標楷體"/>
                <w:bCs/>
                <w:color w:val="000000" w:themeColor="text1"/>
                <w:sz w:val="26"/>
                <w:szCs w:val="26"/>
              </w:rPr>
              <w:t>International and Cross-Strait Exchange Section</w:t>
            </w:r>
          </w:p>
        </w:tc>
      </w:tr>
      <w:tr w:rsidR="002E4E76" w:rsidRPr="006D2438" w:rsidTr="00090B77">
        <w:trPr>
          <w:cantSplit/>
          <w:trHeight w:val="3340"/>
        </w:trPr>
        <w:tc>
          <w:tcPr>
            <w:tcW w:w="3970" w:type="dxa"/>
            <w:tcBorders>
              <w:top w:val="single" w:sz="4" w:space="0" w:color="auto"/>
            </w:tcBorders>
          </w:tcPr>
          <w:p w:rsidR="002E4E76" w:rsidRPr="0038385E" w:rsidRDefault="002E4E76" w:rsidP="009523B5">
            <w:pPr>
              <w:spacing w:line="380" w:lineRule="exact"/>
              <w:ind w:leftChars="46" w:left="112" w:hanging="2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:rsidR="002E4E76" w:rsidRPr="0038385E" w:rsidRDefault="002E4E76" w:rsidP="009523B5">
            <w:pPr>
              <w:spacing w:line="380" w:lineRule="exact"/>
              <w:ind w:leftChars="46" w:left="112" w:hanging="2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:rsidR="002E4E76" w:rsidRPr="0038385E" w:rsidRDefault="002E4E76" w:rsidP="009523B5">
            <w:pPr>
              <w:spacing w:line="380" w:lineRule="exact"/>
              <w:ind w:leftChars="46" w:left="112" w:hanging="2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:rsidR="002E4E76" w:rsidRPr="0038385E" w:rsidRDefault="002E4E76" w:rsidP="00D42CCD">
            <w:pPr>
              <w:spacing w:line="380" w:lineRule="exact"/>
              <w:rPr>
                <w:color w:val="000000" w:themeColor="text1"/>
                <w:sz w:val="28"/>
                <w:szCs w:val="28"/>
              </w:rPr>
            </w:pPr>
          </w:p>
          <w:p w:rsidR="00621775" w:rsidRPr="0038385E" w:rsidRDefault="00621775" w:rsidP="00D42CCD">
            <w:pPr>
              <w:spacing w:line="380" w:lineRule="exact"/>
              <w:rPr>
                <w:color w:val="000000" w:themeColor="text1"/>
                <w:sz w:val="28"/>
                <w:szCs w:val="28"/>
              </w:rPr>
            </w:pPr>
          </w:p>
          <w:p w:rsidR="009E7DFE" w:rsidRPr="0038385E" w:rsidRDefault="009E7DFE" w:rsidP="00D42CCD">
            <w:pPr>
              <w:spacing w:line="380" w:lineRule="exact"/>
              <w:rPr>
                <w:color w:val="000000" w:themeColor="text1"/>
                <w:sz w:val="28"/>
                <w:szCs w:val="28"/>
              </w:rPr>
            </w:pPr>
          </w:p>
          <w:p w:rsidR="00090B77" w:rsidRPr="0038385E" w:rsidRDefault="00090B77" w:rsidP="00D42CCD">
            <w:pPr>
              <w:spacing w:line="380" w:lineRule="exact"/>
              <w:rPr>
                <w:color w:val="000000" w:themeColor="text1"/>
                <w:sz w:val="28"/>
                <w:szCs w:val="28"/>
              </w:rPr>
            </w:pPr>
          </w:p>
          <w:p w:rsidR="002E4E76" w:rsidRPr="0038385E" w:rsidRDefault="002E4E76" w:rsidP="009523B5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核章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/stamp)</w:t>
            </w:r>
          </w:p>
          <w:p w:rsidR="002E4E76" w:rsidRPr="0038385E" w:rsidRDefault="002E4E76" w:rsidP="00F654EF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="005B0B4A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="005B0B4A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="005B0B4A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4345E4" w:rsidRPr="0038385E" w:rsidRDefault="004345E4" w:rsidP="004B1C53">
            <w:pPr>
              <w:spacing w:line="380" w:lineRule="exact"/>
              <w:ind w:leftChars="46" w:left="670" w:hangingChars="200" w:hanging="560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:rsidR="0091649B" w:rsidRPr="0038385E" w:rsidRDefault="0091649B" w:rsidP="0091649B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91649B" w:rsidRPr="0038385E" w:rsidRDefault="0091649B" w:rsidP="0091649B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91649B" w:rsidRPr="005F6730" w:rsidRDefault="005F6730" w:rsidP="0091649B">
            <w:pPr>
              <w:spacing w:line="380" w:lineRule="exact"/>
              <w:rPr>
                <w:rFonts w:eastAsia="標楷體"/>
                <w:color w:val="000000" w:themeColor="text1"/>
                <w:sz w:val="96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5F6730">
              <w:rPr>
                <w:rFonts w:eastAsia="標楷體" w:hint="eastAsia"/>
                <w:color w:val="000000" w:themeColor="text1"/>
                <w:sz w:val="96"/>
                <w:szCs w:val="28"/>
              </w:rPr>
              <w:t xml:space="preserve">  </w:t>
            </w:r>
            <w:r w:rsidRPr="005F6730">
              <w:rPr>
                <w:rFonts w:eastAsia="標楷體" w:hint="eastAsia"/>
                <w:color w:val="000000" w:themeColor="text1"/>
                <w:sz w:val="56"/>
                <w:szCs w:val="28"/>
              </w:rPr>
              <w:t>x</w:t>
            </w:r>
          </w:p>
          <w:p w:rsidR="0091649B" w:rsidRPr="0038385E" w:rsidRDefault="0091649B" w:rsidP="0091649B">
            <w:pPr>
              <w:spacing w:line="380" w:lineRule="exact"/>
              <w:rPr>
                <w:rFonts w:eastAsia="標楷體"/>
                <w:color w:val="000000" w:themeColor="text1"/>
                <w:sz w:val="20"/>
                <w:szCs w:val="28"/>
              </w:rPr>
            </w:pPr>
          </w:p>
          <w:p w:rsidR="00EB515D" w:rsidRPr="0038385E" w:rsidRDefault="00EB515D" w:rsidP="0091649B">
            <w:pPr>
              <w:spacing w:line="380" w:lineRule="exact"/>
              <w:rPr>
                <w:rFonts w:eastAsia="標楷體"/>
                <w:color w:val="000000" w:themeColor="text1"/>
                <w:sz w:val="20"/>
                <w:szCs w:val="28"/>
              </w:rPr>
            </w:pPr>
          </w:p>
          <w:p w:rsidR="00090B77" w:rsidRPr="0038385E" w:rsidRDefault="00090B77" w:rsidP="0091649B">
            <w:pPr>
              <w:spacing w:line="380" w:lineRule="exact"/>
              <w:rPr>
                <w:rFonts w:eastAsia="標楷體"/>
                <w:color w:val="000000" w:themeColor="text1"/>
                <w:sz w:val="20"/>
                <w:szCs w:val="28"/>
              </w:rPr>
            </w:pPr>
          </w:p>
          <w:p w:rsidR="0091649B" w:rsidRPr="0038385E" w:rsidRDefault="0091649B" w:rsidP="0091649B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核章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/stamp)</w:t>
            </w:r>
          </w:p>
          <w:p w:rsidR="00522E18" w:rsidRPr="0038385E" w:rsidRDefault="0091649B" w:rsidP="0091649B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="005B0B4A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="005B0B4A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="005B0B4A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5058CC" w:rsidRPr="0038385E" w:rsidRDefault="005058CC" w:rsidP="005058CC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9E7DFE" w:rsidRPr="0038385E" w:rsidRDefault="009E7DFE" w:rsidP="005058CC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9E7DFE" w:rsidRPr="0038385E" w:rsidRDefault="009E7DFE" w:rsidP="005058CC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B515D" w:rsidRPr="0038385E" w:rsidRDefault="00EB515D" w:rsidP="005058CC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B515D" w:rsidRPr="0038385E" w:rsidRDefault="00EB515D" w:rsidP="005058CC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B515D" w:rsidRPr="0038385E" w:rsidRDefault="00EB515D" w:rsidP="005058CC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90B77" w:rsidRPr="0038385E" w:rsidRDefault="00090B77" w:rsidP="005058CC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058CC" w:rsidRPr="0038385E" w:rsidRDefault="005058CC" w:rsidP="005058CC">
            <w:pPr>
              <w:spacing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核章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/stamp)</w:t>
            </w:r>
          </w:p>
          <w:p w:rsidR="002E4E76" w:rsidRPr="0038385E" w:rsidRDefault="005058CC" w:rsidP="005058CC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="005B0B4A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="005B0B4A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5B0B4A" w:rsidRPr="003838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38385E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B54B95" w:rsidRPr="00B54B95" w:rsidTr="009E7DFE">
        <w:trPr>
          <w:cantSplit/>
          <w:trHeight w:hRule="exact" w:val="5201"/>
        </w:trPr>
        <w:tc>
          <w:tcPr>
            <w:tcW w:w="11058" w:type="dxa"/>
            <w:gridSpan w:val="3"/>
          </w:tcPr>
          <w:p w:rsidR="009523B5" w:rsidRPr="0038385E" w:rsidRDefault="009523B5" w:rsidP="001609C5">
            <w:pPr>
              <w:numPr>
                <w:ilvl w:val="0"/>
                <w:numId w:val="5"/>
              </w:numPr>
              <w:spacing w:line="400" w:lineRule="exact"/>
              <w:rPr>
                <w:rFonts w:eastAsia="標楷體"/>
                <w:b/>
                <w:bCs/>
                <w:color w:val="000000" w:themeColor="text1"/>
                <w:shd w:val="pct15" w:color="auto" w:fill="FFFFFF"/>
              </w:rPr>
            </w:pPr>
            <w:r w:rsidRPr="0038385E">
              <w:rPr>
                <w:rFonts w:eastAsia="標楷體"/>
                <w:b/>
                <w:bCs/>
                <w:color w:val="000000" w:themeColor="text1"/>
                <w:shd w:val="pct15" w:color="auto" w:fill="FFFFFF"/>
              </w:rPr>
              <w:t>未完成離校手續者將不發予成績單</w:t>
            </w:r>
          </w:p>
          <w:p w:rsidR="009523B5" w:rsidRPr="0038385E" w:rsidRDefault="009523B5" w:rsidP="00756A71">
            <w:pPr>
              <w:spacing w:line="400" w:lineRule="exact"/>
              <w:ind w:leftChars="177" w:left="425"/>
              <w:rPr>
                <w:rFonts w:eastAsia="標楷體"/>
                <w:bCs/>
                <w:color w:val="000000" w:themeColor="text1"/>
              </w:rPr>
            </w:pPr>
            <w:r w:rsidRPr="0038385E">
              <w:rPr>
                <w:rFonts w:eastAsia="標楷體"/>
                <w:bCs/>
                <w:color w:val="000000" w:themeColor="text1"/>
              </w:rPr>
              <w:t xml:space="preserve">Those who have not completed </w:t>
            </w:r>
            <w:r w:rsidR="00BE20E4">
              <w:rPr>
                <w:rFonts w:eastAsia="標楷體" w:hint="eastAsia"/>
                <w:bCs/>
                <w:color w:val="000000" w:themeColor="text1"/>
              </w:rPr>
              <w:t>the l</w:t>
            </w:r>
            <w:r w:rsidR="00BE20E4">
              <w:rPr>
                <w:rFonts w:eastAsia="標楷體"/>
                <w:bCs/>
                <w:color w:val="000000" w:themeColor="text1"/>
              </w:rPr>
              <w:t xml:space="preserve">eaving </w:t>
            </w:r>
            <w:r w:rsidR="00BE20E4">
              <w:rPr>
                <w:rFonts w:eastAsia="標楷體" w:hint="eastAsia"/>
                <w:bCs/>
                <w:color w:val="000000" w:themeColor="text1"/>
              </w:rPr>
              <w:t>p</w:t>
            </w:r>
            <w:r w:rsidR="00BE20E4" w:rsidRPr="00BE20E4">
              <w:rPr>
                <w:rFonts w:eastAsia="標楷體"/>
                <w:bCs/>
                <w:color w:val="000000" w:themeColor="text1"/>
              </w:rPr>
              <w:t>rocedure</w:t>
            </w:r>
            <w:r w:rsidRPr="0038385E">
              <w:rPr>
                <w:rFonts w:eastAsia="標楷體"/>
                <w:bCs/>
                <w:color w:val="000000" w:themeColor="text1"/>
              </w:rPr>
              <w:t xml:space="preserve"> will not receive their academic transcripts</w:t>
            </w:r>
          </w:p>
          <w:p w:rsidR="004908E0" w:rsidRPr="0038385E" w:rsidRDefault="0009721B" w:rsidP="0009721B">
            <w:pPr>
              <w:numPr>
                <w:ilvl w:val="0"/>
                <w:numId w:val="5"/>
              </w:numPr>
              <w:spacing w:line="400" w:lineRule="exact"/>
              <w:rPr>
                <w:rFonts w:eastAsia="標楷體"/>
                <w:b/>
                <w:bCs/>
                <w:color w:val="000000" w:themeColor="text1"/>
                <w:shd w:val="pct15" w:color="auto" w:fill="FFFFFF"/>
              </w:rPr>
            </w:pPr>
            <w:r w:rsidRPr="0038385E">
              <w:rPr>
                <w:rFonts w:eastAsia="標楷體" w:hint="eastAsia"/>
                <w:b/>
                <w:bCs/>
                <w:color w:val="000000" w:themeColor="text1"/>
                <w:shd w:val="pct15" w:color="auto" w:fill="FFFFFF"/>
              </w:rPr>
              <w:t>完成離校程序後，即不可再使用國際學生證</w:t>
            </w:r>
            <w:r w:rsidR="00D42CCD" w:rsidRPr="0038385E">
              <w:rPr>
                <w:rFonts w:eastAsia="標楷體" w:hint="eastAsia"/>
                <w:b/>
                <w:bCs/>
                <w:color w:val="000000" w:themeColor="text1"/>
                <w:shd w:val="pct15" w:color="auto" w:fill="FFFFFF"/>
              </w:rPr>
              <w:t>之悠遊卡功能，違者</w:t>
            </w:r>
            <w:r w:rsidRPr="0038385E">
              <w:rPr>
                <w:rFonts w:eastAsia="標楷體" w:hint="eastAsia"/>
                <w:b/>
                <w:bCs/>
                <w:color w:val="000000" w:themeColor="text1"/>
                <w:shd w:val="pct15" w:color="auto" w:fill="FFFFFF"/>
              </w:rPr>
              <w:t>自行負責</w:t>
            </w:r>
          </w:p>
          <w:p w:rsidR="00460044" w:rsidRPr="0038385E" w:rsidRDefault="002206F9" w:rsidP="002206F9">
            <w:pPr>
              <w:snapToGrid w:val="0"/>
              <w:spacing w:line="400" w:lineRule="exact"/>
              <w:ind w:left="357"/>
              <w:rPr>
                <w:rFonts w:eastAsia="標楷體"/>
                <w:bCs/>
                <w:color w:val="000000" w:themeColor="text1"/>
              </w:rPr>
            </w:pPr>
            <w:r w:rsidRPr="0038385E">
              <w:rPr>
                <w:rFonts w:eastAsia="標楷體" w:hint="eastAsia"/>
                <w:bCs/>
                <w:color w:val="000000" w:themeColor="text1"/>
              </w:rPr>
              <w:t>After completion of leaving procedures, student ID card must</w:t>
            </w:r>
            <w:r w:rsidR="00BE20E4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38385E">
              <w:rPr>
                <w:rFonts w:eastAsia="標楷體" w:hint="eastAsia"/>
                <w:bCs/>
                <w:color w:val="000000" w:themeColor="text1"/>
              </w:rPr>
              <w:t>n</w:t>
            </w:r>
            <w:r w:rsidR="00BE20E4">
              <w:rPr>
                <w:rFonts w:eastAsia="標楷體" w:hint="eastAsia"/>
                <w:bCs/>
                <w:color w:val="000000" w:themeColor="text1"/>
              </w:rPr>
              <w:t>o</w:t>
            </w:r>
            <w:r w:rsidRPr="0038385E">
              <w:rPr>
                <w:rFonts w:eastAsia="標楷體" w:hint="eastAsia"/>
                <w:bCs/>
                <w:color w:val="000000" w:themeColor="text1"/>
              </w:rPr>
              <w:t>t be used as an Easy Card</w:t>
            </w:r>
            <w:r w:rsidR="007C4834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38385E">
              <w:rPr>
                <w:rFonts w:eastAsia="標楷體" w:hint="eastAsia"/>
                <w:bCs/>
                <w:color w:val="000000" w:themeColor="text1"/>
              </w:rPr>
              <w:t>, violator will have to take responsibility.</w:t>
            </w:r>
          </w:p>
          <w:p w:rsidR="007C0ED4" w:rsidRPr="0038385E" w:rsidRDefault="007C0ED4" w:rsidP="007C0ED4">
            <w:pPr>
              <w:numPr>
                <w:ilvl w:val="0"/>
                <w:numId w:val="5"/>
              </w:numPr>
              <w:spacing w:line="400" w:lineRule="exact"/>
              <w:rPr>
                <w:rFonts w:eastAsia="標楷體"/>
                <w:b/>
                <w:bCs/>
                <w:color w:val="000000" w:themeColor="text1"/>
                <w:shd w:val="pct15" w:color="auto" w:fill="FFFFFF"/>
              </w:rPr>
            </w:pPr>
            <w:r w:rsidRPr="0038385E">
              <w:rPr>
                <w:rFonts w:eastAsia="標楷體" w:hint="eastAsia"/>
                <w:b/>
                <w:bCs/>
                <w:color w:val="000000" w:themeColor="text1"/>
                <w:shd w:val="pct15" w:color="auto" w:fill="FFFFFF"/>
              </w:rPr>
              <w:t>外籍交換生：請於遞送離校單至「麗澤國際學舍」前，自行退出健保，並攜帶證明辦理離校。</w:t>
            </w:r>
          </w:p>
          <w:p w:rsidR="007C0ED4" w:rsidRPr="0038385E" w:rsidRDefault="00522E18" w:rsidP="007C0ED4">
            <w:pPr>
              <w:spacing w:line="400" w:lineRule="exact"/>
              <w:ind w:left="360"/>
              <w:rPr>
                <w:rFonts w:eastAsia="標楷體"/>
                <w:bCs/>
                <w:color w:val="000000" w:themeColor="text1"/>
              </w:rPr>
            </w:pPr>
            <w:r w:rsidRPr="0038385E">
              <w:rPr>
                <w:rFonts w:eastAsia="標楷體" w:hint="eastAsia"/>
                <w:bCs/>
                <w:color w:val="000000" w:themeColor="text1"/>
              </w:rPr>
              <w:t xml:space="preserve">For International </w:t>
            </w:r>
            <w:r w:rsidR="00F05759" w:rsidRPr="0038385E">
              <w:rPr>
                <w:rFonts w:eastAsia="標楷體" w:hint="eastAsia"/>
                <w:bCs/>
                <w:color w:val="000000" w:themeColor="text1"/>
              </w:rPr>
              <w:t>Exchange Students: S</w:t>
            </w:r>
            <w:r w:rsidRPr="0038385E">
              <w:rPr>
                <w:rFonts w:eastAsia="標楷體"/>
                <w:bCs/>
                <w:color w:val="000000" w:themeColor="text1"/>
              </w:rPr>
              <w:t>tudents</w:t>
            </w:r>
            <w:r w:rsidRPr="0038385E">
              <w:rPr>
                <w:rFonts w:eastAsia="標楷體" w:hint="eastAsia"/>
                <w:bCs/>
                <w:color w:val="000000" w:themeColor="text1"/>
              </w:rPr>
              <w:t xml:space="preserve"> are required to cancel </w:t>
            </w:r>
            <w:r w:rsidR="00BE20E4">
              <w:rPr>
                <w:rFonts w:eastAsia="標楷體" w:hint="eastAsia"/>
                <w:bCs/>
                <w:color w:val="000000" w:themeColor="text1"/>
              </w:rPr>
              <w:t>their</w:t>
            </w:r>
            <w:r w:rsidRPr="0038385E">
              <w:rPr>
                <w:rFonts w:eastAsia="標楷體" w:hint="eastAsia"/>
                <w:bCs/>
                <w:color w:val="000000" w:themeColor="text1"/>
              </w:rPr>
              <w:t xml:space="preserve"> NHI</w:t>
            </w:r>
            <w:r w:rsidR="00F05759" w:rsidRPr="0038385E">
              <w:rPr>
                <w:rFonts w:eastAsia="標楷體" w:hint="eastAsia"/>
                <w:bCs/>
                <w:color w:val="000000" w:themeColor="text1"/>
              </w:rPr>
              <w:t xml:space="preserve"> before </w:t>
            </w:r>
            <w:r w:rsidR="00BE20E4" w:rsidRPr="00BE20E4">
              <w:rPr>
                <w:rFonts w:eastAsia="標楷體"/>
                <w:bCs/>
                <w:color w:val="000000" w:themeColor="text1"/>
              </w:rPr>
              <w:t>the leaving procedure</w:t>
            </w:r>
            <w:r w:rsidR="00F05759" w:rsidRPr="0038385E">
              <w:rPr>
                <w:rFonts w:eastAsia="標楷體" w:hint="eastAsia"/>
                <w:bCs/>
                <w:color w:val="000000" w:themeColor="text1"/>
              </w:rPr>
              <w:t>.</w:t>
            </w:r>
          </w:p>
          <w:p w:rsidR="009523B5" w:rsidRPr="0038385E" w:rsidRDefault="009523B5" w:rsidP="001609C5">
            <w:pPr>
              <w:numPr>
                <w:ilvl w:val="0"/>
                <w:numId w:val="5"/>
              </w:numPr>
              <w:spacing w:line="400" w:lineRule="exact"/>
              <w:rPr>
                <w:rFonts w:eastAsia="標楷體"/>
                <w:b/>
                <w:bCs/>
                <w:color w:val="000000" w:themeColor="text1"/>
                <w:shd w:val="pct15" w:color="auto" w:fill="FFFFFF"/>
              </w:rPr>
            </w:pPr>
            <w:r w:rsidRPr="0038385E">
              <w:rPr>
                <w:rFonts w:eastAsia="標楷體"/>
                <w:b/>
                <w:bCs/>
                <w:color w:val="000000" w:themeColor="text1"/>
                <w:shd w:val="pct15" w:color="auto" w:fill="FFFFFF"/>
              </w:rPr>
              <w:t>請依序辦理離校手續：</w:t>
            </w:r>
          </w:p>
          <w:p w:rsidR="009523B5" w:rsidRPr="0038385E" w:rsidRDefault="009523B5" w:rsidP="00465F8B">
            <w:pPr>
              <w:spacing w:line="400" w:lineRule="exact"/>
              <w:ind w:leftChars="-11" w:left="-26" w:firstLineChars="200" w:firstLine="480"/>
              <w:rPr>
                <w:rFonts w:eastAsia="標楷體"/>
                <w:bCs/>
                <w:color w:val="000000" w:themeColor="text1"/>
              </w:rPr>
            </w:pPr>
            <w:r w:rsidRPr="0038385E">
              <w:rPr>
                <w:rFonts w:eastAsia="標楷體"/>
                <w:bCs/>
                <w:color w:val="000000" w:themeColor="text1"/>
              </w:rPr>
              <w:t>(1)</w:t>
            </w:r>
            <w:r w:rsidRPr="0038385E">
              <w:rPr>
                <w:rFonts w:eastAsia="標楷體"/>
                <w:bCs/>
                <w:color w:val="000000" w:themeColor="text1"/>
              </w:rPr>
              <w:t>各系所</w:t>
            </w:r>
            <w:r w:rsidRPr="0038385E">
              <w:rPr>
                <w:rFonts w:eastAsia="標楷體"/>
                <w:bCs/>
                <w:color w:val="000000" w:themeColor="text1"/>
              </w:rPr>
              <w:t>→ (2)</w:t>
            </w:r>
            <w:r w:rsidRPr="0038385E">
              <w:rPr>
                <w:rFonts w:eastAsia="標楷體"/>
                <w:bCs/>
                <w:color w:val="000000" w:themeColor="text1"/>
              </w:rPr>
              <w:t>覺生紀念圖書館</w:t>
            </w:r>
            <w:r w:rsidRPr="0038385E">
              <w:rPr>
                <w:rFonts w:eastAsia="標楷體"/>
                <w:bCs/>
                <w:color w:val="000000" w:themeColor="text1"/>
              </w:rPr>
              <w:t>→ (3)</w:t>
            </w:r>
            <w:r w:rsidRPr="0038385E">
              <w:rPr>
                <w:rFonts w:eastAsia="標楷體"/>
                <w:bCs/>
                <w:color w:val="000000" w:themeColor="text1"/>
              </w:rPr>
              <w:t>財務處</w:t>
            </w:r>
            <w:r w:rsidRPr="0038385E">
              <w:rPr>
                <w:rFonts w:eastAsia="標楷體"/>
                <w:bCs/>
                <w:color w:val="000000" w:themeColor="text1"/>
              </w:rPr>
              <w:t>→ (4)</w:t>
            </w:r>
            <w:r w:rsidR="00AD407F" w:rsidRPr="0038385E">
              <w:rPr>
                <w:rFonts w:eastAsia="標楷體" w:hint="eastAsia"/>
                <w:bCs/>
                <w:color w:val="000000" w:themeColor="text1"/>
              </w:rPr>
              <w:t>麗澤國際學舍</w:t>
            </w:r>
            <w:r w:rsidR="00AD407F" w:rsidRPr="0038385E">
              <w:rPr>
                <w:rFonts w:eastAsia="標楷體" w:hint="eastAsia"/>
                <w:bCs/>
                <w:color w:val="000000" w:themeColor="text1"/>
              </w:rPr>
              <w:t>/</w:t>
            </w:r>
            <w:r w:rsidR="00AD407F" w:rsidRPr="0038385E">
              <w:rPr>
                <w:rFonts w:eastAsia="標楷體" w:hint="eastAsia"/>
                <w:bCs/>
                <w:color w:val="000000" w:themeColor="text1"/>
              </w:rPr>
              <w:t>淡江學園</w:t>
            </w:r>
            <w:r w:rsidRPr="0038385E">
              <w:rPr>
                <w:rFonts w:eastAsia="標楷體"/>
                <w:bCs/>
                <w:color w:val="000000" w:themeColor="text1"/>
              </w:rPr>
              <w:t>→ (5)</w:t>
            </w:r>
            <w:r w:rsidR="008A7A12" w:rsidRPr="0038385E">
              <w:rPr>
                <w:rFonts w:eastAsia="標楷體" w:hint="eastAsia"/>
                <w:bCs/>
                <w:color w:val="000000" w:themeColor="text1"/>
              </w:rPr>
              <w:t>國際暨兩岸交流組</w:t>
            </w:r>
          </w:p>
          <w:p w:rsidR="009523B5" w:rsidRPr="0038385E" w:rsidRDefault="00473883">
            <w:pPr>
              <w:pStyle w:val="a5"/>
              <w:rPr>
                <w:rFonts w:hAnsi="Times New Roman"/>
                <w:b w:val="0"/>
                <w:color w:val="000000" w:themeColor="text1"/>
                <w:szCs w:val="24"/>
              </w:rPr>
            </w:pPr>
            <w:r w:rsidRPr="0038385E">
              <w:rPr>
                <w:rFonts w:hAnsi="Times New Roman" w:hint="eastAsia"/>
                <w:b w:val="0"/>
                <w:color w:val="000000" w:themeColor="text1"/>
                <w:szCs w:val="24"/>
              </w:rPr>
              <w:t xml:space="preserve">   </w:t>
            </w:r>
            <w:r w:rsidR="009523B5" w:rsidRPr="0038385E">
              <w:rPr>
                <w:rFonts w:hAnsi="Times New Roman"/>
                <w:b w:val="0"/>
                <w:color w:val="000000" w:themeColor="text1"/>
                <w:szCs w:val="24"/>
              </w:rPr>
              <w:t xml:space="preserve">Please complete </w:t>
            </w:r>
            <w:r w:rsidR="00BE20E4" w:rsidRPr="00BE20E4">
              <w:rPr>
                <w:rFonts w:hAnsi="Times New Roman"/>
                <w:b w:val="0"/>
                <w:color w:val="000000" w:themeColor="text1"/>
                <w:szCs w:val="24"/>
              </w:rPr>
              <w:t>the leaving procedure</w:t>
            </w:r>
            <w:r w:rsidR="009523B5" w:rsidRPr="0038385E">
              <w:rPr>
                <w:rFonts w:hAnsi="Times New Roman"/>
                <w:b w:val="0"/>
                <w:color w:val="000000" w:themeColor="text1"/>
                <w:szCs w:val="24"/>
              </w:rPr>
              <w:t xml:space="preserve"> by taking this form to the following locations in sequential order:</w:t>
            </w:r>
          </w:p>
          <w:p w:rsidR="00AF3DF4" w:rsidRPr="0038385E" w:rsidRDefault="00AF3DF4" w:rsidP="0024438F">
            <w:pPr>
              <w:spacing w:line="400" w:lineRule="exact"/>
              <w:ind w:leftChars="172" w:left="413" w:firstLine="27"/>
              <w:rPr>
                <w:rFonts w:eastAsia="標楷體"/>
                <w:bCs/>
                <w:color w:val="000000" w:themeColor="text1"/>
              </w:rPr>
            </w:pPr>
            <w:r w:rsidRPr="0038385E">
              <w:rPr>
                <w:rFonts w:eastAsia="標楷體"/>
                <w:bCs/>
                <w:color w:val="000000" w:themeColor="text1"/>
              </w:rPr>
              <w:t xml:space="preserve">(1) </w:t>
            </w:r>
            <w:r w:rsidRPr="0038385E">
              <w:rPr>
                <w:rFonts w:eastAsia="標楷體" w:hint="eastAsia"/>
                <w:bCs/>
                <w:color w:val="000000" w:themeColor="text1"/>
              </w:rPr>
              <w:t>Your d</w:t>
            </w:r>
            <w:r w:rsidR="008F0176" w:rsidRPr="0038385E">
              <w:rPr>
                <w:rFonts w:eastAsia="標楷體"/>
                <w:bCs/>
                <w:color w:val="000000" w:themeColor="text1"/>
              </w:rPr>
              <w:t xml:space="preserve">epartment </w:t>
            </w:r>
            <w:r w:rsidR="009523B5" w:rsidRPr="0038385E">
              <w:rPr>
                <w:rFonts w:eastAsia="標楷體"/>
                <w:bCs/>
                <w:color w:val="000000" w:themeColor="text1"/>
              </w:rPr>
              <w:t>(2)</w:t>
            </w:r>
            <w:r w:rsidRPr="0038385E">
              <w:rPr>
                <w:rFonts w:eastAsia="標楷體"/>
                <w:bCs/>
                <w:color w:val="000000" w:themeColor="text1"/>
              </w:rPr>
              <w:t xml:space="preserve"> Chueh Sheng Memorial Library </w:t>
            </w:r>
            <w:r w:rsidR="009523B5" w:rsidRPr="0038385E">
              <w:rPr>
                <w:rFonts w:eastAsia="標楷體"/>
                <w:bCs/>
                <w:color w:val="000000" w:themeColor="text1"/>
              </w:rPr>
              <w:t>(3) Office of Finance</w:t>
            </w:r>
          </w:p>
          <w:p w:rsidR="009523B5" w:rsidRPr="0038385E" w:rsidRDefault="00A828E4" w:rsidP="0024438F">
            <w:pPr>
              <w:spacing w:line="400" w:lineRule="exact"/>
              <w:ind w:leftChars="177" w:left="425" w:firstLine="27"/>
              <w:rPr>
                <w:rFonts w:eastAsia="標楷體"/>
                <w:bCs/>
                <w:color w:val="000000" w:themeColor="text1"/>
              </w:rPr>
            </w:pPr>
            <w:r w:rsidRPr="0038385E">
              <w:rPr>
                <w:rFonts w:eastAsia="標楷體"/>
                <w:bCs/>
                <w:color w:val="000000" w:themeColor="text1"/>
              </w:rPr>
              <w:t>(</w:t>
            </w:r>
            <w:r w:rsidRPr="0038385E">
              <w:rPr>
                <w:rFonts w:eastAsia="標楷體" w:hint="eastAsia"/>
                <w:bCs/>
                <w:color w:val="000000" w:themeColor="text1"/>
              </w:rPr>
              <w:t>4</w:t>
            </w:r>
            <w:r w:rsidR="009523B5" w:rsidRPr="0038385E">
              <w:rPr>
                <w:rFonts w:eastAsia="標楷體"/>
                <w:bCs/>
                <w:color w:val="000000" w:themeColor="text1"/>
              </w:rPr>
              <w:t>) Reitaku International House or</w:t>
            </w:r>
            <w:r w:rsidR="009523B5" w:rsidRPr="0038385E">
              <w:rPr>
                <w:color w:val="000000" w:themeColor="text1"/>
              </w:rPr>
              <w:t xml:space="preserve"> Tamkang University Student Dorms</w:t>
            </w:r>
          </w:p>
          <w:p w:rsidR="009523B5" w:rsidRPr="0038385E" w:rsidRDefault="00A828E4" w:rsidP="003B714A">
            <w:pPr>
              <w:widowControl/>
              <w:ind w:leftChars="177" w:left="425" w:firstLine="27"/>
              <w:rPr>
                <w:color w:val="000000" w:themeColor="text1"/>
              </w:rPr>
            </w:pPr>
            <w:r w:rsidRPr="0038385E">
              <w:rPr>
                <w:color w:val="000000" w:themeColor="text1"/>
              </w:rPr>
              <w:t>(5</w:t>
            </w:r>
            <w:r w:rsidR="009523B5" w:rsidRPr="0038385E">
              <w:rPr>
                <w:color w:val="000000" w:themeColor="text1"/>
              </w:rPr>
              <w:t xml:space="preserve">) </w:t>
            </w:r>
            <w:r w:rsidR="00845FBE" w:rsidRPr="0038385E">
              <w:rPr>
                <w:color w:val="000000" w:themeColor="text1"/>
              </w:rPr>
              <w:t>International and Cross-Strait Exchange Section</w:t>
            </w:r>
            <w:r w:rsidR="000B7860" w:rsidRPr="0038385E">
              <w:rPr>
                <w:rFonts w:hint="eastAsia"/>
                <w:color w:val="000000" w:themeColor="text1"/>
              </w:rPr>
              <w:t xml:space="preserve"> </w:t>
            </w:r>
          </w:p>
        </w:tc>
      </w:tr>
    </w:tbl>
    <w:p w:rsidR="003D7929" w:rsidRPr="00B54B95" w:rsidRDefault="00AD2D34" w:rsidP="00B0470D">
      <w:pPr>
        <w:wordWrap w:val="0"/>
        <w:spacing w:line="400" w:lineRule="exact"/>
        <w:ind w:right="92"/>
        <w:jc w:val="right"/>
        <w:rPr>
          <w:rFonts w:eastAsia="標楷體"/>
          <w:color w:val="000000" w:themeColor="text1"/>
        </w:rPr>
      </w:pPr>
      <w:r w:rsidRPr="00B54B95">
        <w:rPr>
          <w:rFonts w:eastAsia="標楷體"/>
          <w:color w:val="000000" w:themeColor="text1"/>
        </w:rPr>
        <w:t xml:space="preserve">             </w:t>
      </w:r>
      <w:r w:rsidR="00D34669">
        <w:rPr>
          <w:rFonts w:eastAsia="標楷體" w:hint="eastAsia"/>
          <w:color w:val="000000" w:themeColor="text1"/>
        </w:rPr>
        <w:t xml:space="preserve"> </w:t>
      </w:r>
      <w:r w:rsidR="003D7929" w:rsidRPr="00B54B95">
        <w:rPr>
          <w:rFonts w:eastAsia="標楷體"/>
          <w:color w:val="000000" w:themeColor="text1"/>
        </w:rPr>
        <w:t>表單編號：</w:t>
      </w:r>
      <w:r w:rsidRPr="00B54B95">
        <w:rPr>
          <w:rFonts w:eastAsia="標楷體"/>
          <w:color w:val="000000" w:themeColor="text1"/>
          <w:kern w:val="0"/>
        </w:rPr>
        <w:t>(AUIX-Q03-001-FM008-0</w:t>
      </w:r>
      <w:r w:rsidR="00661B15">
        <w:rPr>
          <w:rFonts w:eastAsia="標楷體" w:hint="eastAsia"/>
          <w:color w:val="000000" w:themeColor="text1"/>
          <w:kern w:val="0"/>
        </w:rPr>
        <w:t>3_01</w:t>
      </w:r>
      <w:r w:rsidRPr="00B54B95">
        <w:rPr>
          <w:rFonts w:eastAsia="標楷體"/>
          <w:color w:val="000000" w:themeColor="text1"/>
          <w:kern w:val="0"/>
        </w:rPr>
        <w:t>)</w:t>
      </w:r>
      <w:r w:rsidR="003D7929" w:rsidRPr="00B54B95">
        <w:rPr>
          <w:rFonts w:eastAsia="標楷體"/>
          <w:color w:val="000000" w:themeColor="text1"/>
        </w:rPr>
        <w:t xml:space="preserve"> </w:t>
      </w:r>
    </w:p>
    <w:sectPr w:rsidR="003D7929" w:rsidRPr="00B54B95" w:rsidSect="00102622">
      <w:pgSz w:w="11906" w:h="16838" w:code="9"/>
      <w:pgMar w:top="238" w:right="851" w:bottom="249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F3" w:rsidRDefault="002B42F3" w:rsidP="008249F4">
      <w:r>
        <w:separator/>
      </w:r>
    </w:p>
  </w:endnote>
  <w:endnote w:type="continuationSeparator" w:id="0">
    <w:p w:rsidR="002B42F3" w:rsidRDefault="002B42F3" w:rsidP="0082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全真楷書">
    <w:altName w:val="@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F3" w:rsidRDefault="002B42F3" w:rsidP="008249F4">
      <w:r>
        <w:separator/>
      </w:r>
    </w:p>
  </w:footnote>
  <w:footnote w:type="continuationSeparator" w:id="0">
    <w:p w:rsidR="002B42F3" w:rsidRDefault="002B42F3" w:rsidP="0082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07"/>
    <w:multiLevelType w:val="hybridMultilevel"/>
    <w:tmpl w:val="C2CEE7F0"/>
    <w:lvl w:ilvl="0" w:tplc="AC0602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982677F"/>
    <w:multiLevelType w:val="hybridMultilevel"/>
    <w:tmpl w:val="B394C7BA"/>
    <w:lvl w:ilvl="0" w:tplc="29786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46957727"/>
    <w:multiLevelType w:val="hybridMultilevel"/>
    <w:tmpl w:val="327E8CD4"/>
    <w:lvl w:ilvl="0" w:tplc="9894F6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5F5BBB"/>
    <w:multiLevelType w:val="hybridMultilevel"/>
    <w:tmpl w:val="4CA6E4FA"/>
    <w:lvl w:ilvl="0" w:tplc="687008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941D97"/>
    <w:multiLevelType w:val="hybridMultilevel"/>
    <w:tmpl w:val="25F0D6B2"/>
    <w:lvl w:ilvl="0" w:tplc="19A40E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6B"/>
    <w:rsid w:val="000000BD"/>
    <w:rsid w:val="00020E00"/>
    <w:rsid w:val="00023252"/>
    <w:rsid w:val="00051A5A"/>
    <w:rsid w:val="000615A1"/>
    <w:rsid w:val="000736BB"/>
    <w:rsid w:val="00074F7D"/>
    <w:rsid w:val="00075A85"/>
    <w:rsid w:val="00082459"/>
    <w:rsid w:val="00085F3B"/>
    <w:rsid w:val="00090B77"/>
    <w:rsid w:val="0009721B"/>
    <w:rsid w:val="000B7860"/>
    <w:rsid w:val="000C57EC"/>
    <w:rsid w:val="00102622"/>
    <w:rsid w:val="0013155E"/>
    <w:rsid w:val="00144050"/>
    <w:rsid w:val="0015606D"/>
    <w:rsid w:val="001609C5"/>
    <w:rsid w:val="00161D3B"/>
    <w:rsid w:val="0018550F"/>
    <w:rsid w:val="001915DF"/>
    <w:rsid w:val="00191ACD"/>
    <w:rsid w:val="00194E77"/>
    <w:rsid w:val="001A66B0"/>
    <w:rsid w:val="001B48A2"/>
    <w:rsid w:val="001B762B"/>
    <w:rsid w:val="001C0FEF"/>
    <w:rsid w:val="001C5E68"/>
    <w:rsid w:val="001C636C"/>
    <w:rsid w:val="001D1D71"/>
    <w:rsid w:val="001D2D5E"/>
    <w:rsid w:val="001F0EB6"/>
    <w:rsid w:val="001F1B05"/>
    <w:rsid w:val="001F2CFA"/>
    <w:rsid w:val="001F62D3"/>
    <w:rsid w:val="00214A23"/>
    <w:rsid w:val="0021657D"/>
    <w:rsid w:val="002206F9"/>
    <w:rsid w:val="002259B0"/>
    <w:rsid w:val="0024438F"/>
    <w:rsid w:val="002455E5"/>
    <w:rsid w:val="0026345D"/>
    <w:rsid w:val="00265F59"/>
    <w:rsid w:val="00276BB5"/>
    <w:rsid w:val="00280931"/>
    <w:rsid w:val="002836CD"/>
    <w:rsid w:val="002B42F3"/>
    <w:rsid w:val="002B5B99"/>
    <w:rsid w:val="002C3D16"/>
    <w:rsid w:val="002E055E"/>
    <w:rsid w:val="002E4E76"/>
    <w:rsid w:val="0030362E"/>
    <w:rsid w:val="00322341"/>
    <w:rsid w:val="003265AD"/>
    <w:rsid w:val="00346C49"/>
    <w:rsid w:val="0038385E"/>
    <w:rsid w:val="00393E37"/>
    <w:rsid w:val="003B23DB"/>
    <w:rsid w:val="003B714A"/>
    <w:rsid w:val="003C3563"/>
    <w:rsid w:val="003C3A54"/>
    <w:rsid w:val="003C4ED5"/>
    <w:rsid w:val="003D0D79"/>
    <w:rsid w:val="003D3D4E"/>
    <w:rsid w:val="003D7929"/>
    <w:rsid w:val="004021D0"/>
    <w:rsid w:val="0042115E"/>
    <w:rsid w:val="00421D35"/>
    <w:rsid w:val="004345E4"/>
    <w:rsid w:val="00446A26"/>
    <w:rsid w:val="00460044"/>
    <w:rsid w:val="004612A7"/>
    <w:rsid w:val="00465F8B"/>
    <w:rsid w:val="004701B1"/>
    <w:rsid w:val="0047260C"/>
    <w:rsid w:val="00473883"/>
    <w:rsid w:val="00480C80"/>
    <w:rsid w:val="004908E0"/>
    <w:rsid w:val="004A11D2"/>
    <w:rsid w:val="004A2E21"/>
    <w:rsid w:val="004A350F"/>
    <w:rsid w:val="004B1C53"/>
    <w:rsid w:val="004C54C9"/>
    <w:rsid w:val="004D5AFC"/>
    <w:rsid w:val="005058CC"/>
    <w:rsid w:val="00512346"/>
    <w:rsid w:val="00522E18"/>
    <w:rsid w:val="00544702"/>
    <w:rsid w:val="00555DF4"/>
    <w:rsid w:val="00561190"/>
    <w:rsid w:val="00571296"/>
    <w:rsid w:val="00592804"/>
    <w:rsid w:val="005A1699"/>
    <w:rsid w:val="005A7F54"/>
    <w:rsid w:val="005B0B4A"/>
    <w:rsid w:val="005C3202"/>
    <w:rsid w:val="005C44F9"/>
    <w:rsid w:val="005D098A"/>
    <w:rsid w:val="005D4A2B"/>
    <w:rsid w:val="005E0827"/>
    <w:rsid w:val="005E21B2"/>
    <w:rsid w:val="005F6730"/>
    <w:rsid w:val="005F6FDF"/>
    <w:rsid w:val="00603EE5"/>
    <w:rsid w:val="00610D6B"/>
    <w:rsid w:val="00621775"/>
    <w:rsid w:val="00625CB5"/>
    <w:rsid w:val="00626147"/>
    <w:rsid w:val="006416E7"/>
    <w:rsid w:val="00644226"/>
    <w:rsid w:val="00644930"/>
    <w:rsid w:val="0065244C"/>
    <w:rsid w:val="00661B15"/>
    <w:rsid w:val="0067183C"/>
    <w:rsid w:val="00681724"/>
    <w:rsid w:val="006A680D"/>
    <w:rsid w:val="006A6D7A"/>
    <w:rsid w:val="006B08AD"/>
    <w:rsid w:val="006B3533"/>
    <w:rsid w:val="006C3F14"/>
    <w:rsid w:val="006D2438"/>
    <w:rsid w:val="006E3BF9"/>
    <w:rsid w:val="006E581B"/>
    <w:rsid w:val="006E5C56"/>
    <w:rsid w:val="006F4C7D"/>
    <w:rsid w:val="006F7DC8"/>
    <w:rsid w:val="007035FD"/>
    <w:rsid w:val="00720D5B"/>
    <w:rsid w:val="00734070"/>
    <w:rsid w:val="00756A71"/>
    <w:rsid w:val="007646EE"/>
    <w:rsid w:val="0077660B"/>
    <w:rsid w:val="007C0ED4"/>
    <w:rsid w:val="007C4834"/>
    <w:rsid w:val="007D2E14"/>
    <w:rsid w:val="007E0D6A"/>
    <w:rsid w:val="007E1D9B"/>
    <w:rsid w:val="007E5D3A"/>
    <w:rsid w:val="007E6861"/>
    <w:rsid w:val="007F5EB8"/>
    <w:rsid w:val="008249F4"/>
    <w:rsid w:val="00834CD2"/>
    <w:rsid w:val="00836B5A"/>
    <w:rsid w:val="00845FBE"/>
    <w:rsid w:val="00863B84"/>
    <w:rsid w:val="00896A46"/>
    <w:rsid w:val="008A7A12"/>
    <w:rsid w:val="008B0E4E"/>
    <w:rsid w:val="008B5B3F"/>
    <w:rsid w:val="008B619F"/>
    <w:rsid w:val="008B6AC1"/>
    <w:rsid w:val="008D12C6"/>
    <w:rsid w:val="008D3DFA"/>
    <w:rsid w:val="008D41CF"/>
    <w:rsid w:val="008F0176"/>
    <w:rsid w:val="00905120"/>
    <w:rsid w:val="0091649B"/>
    <w:rsid w:val="00927CA5"/>
    <w:rsid w:val="00946396"/>
    <w:rsid w:val="00950067"/>
    <w:rsid w:val="009523B5"/>
    <w:rsid w:val="0096361D"/>
    <w:rsid w:val="00991CD1"/>
    <w:rsid w:val="00997ABA"/>
    <w:rsid w:val="009A24C6"/>
    <w:rsid w:val="009A3014"/>
    <w:rsid w:val="009B73D6"/>
    <w:rsid w:val="009D0F57"/>
    <w:rsid w:val="009D20EC"/>
    <w:rsid w:val="009D36F7"/>
    <w:rsid w:val="009E7DFE"/>
    <w:rsid w:val="00A05125"/>
    <w:rsid w:val="00A0693C"/>
    <w:rsid w:val="00A06AE1"/>
    <w:rsid w:val="00A26247"/>
    <w:rsid w:val="00A572D1"/>
    <w:rsid w:val="00A828E4"/>
    <w:rsid w:val="00A929B1"/>
    <w:rsid w:val="00AA65DB"/>
    <w:rsid w:val="00AB1CCF"/>
    <w:rsid w:val="00AC5198"/>
    <w:rsid w:val="00AC63E3"/>
    <w:rsid w:val="00AD2D34"/>
    <w:rsid w:val="00AD407F"/>
    <w:rsid w:val="00AD474F"/>
    <w:rsid w:val="00AE7AD7"/>
    <w:rsid w:val="00AF26CA"/>
    <w:rsid w:val="00AF3DF4"/>
    <w:rsid w:val="00B042F0"/>
    <w:rsid w:val="00B0470D"/>
    <w:rsid w:val="00B13D6D"/>
    <w:rsid w:val="00B22C1A"/>
    <w:rsid w:val="00B3154F"/>
    <w:rsid w:val="00B33363"/>
    <w:rsid w:val="00B37625"/>
    <w:rsid w:val="00B54B95"/>
    <w:rsid w:val="00B60E2E"/>
    <w:rsid w:val="00B61CB7"/>
    <w:rsid w:val="00B75C59"/>
    <w:rsid w:val="00B76857"/>
    <w:rsid w:val="00B86433"/>
    <w:rsid w:val="00B90AA5"/>
    <w:rsid w:val="00B9724A"/>
    <w:rsid w:val="00BB6DB0"/>
    <w:rsid w:val="00BE20E4"/>
    <w:rsid w:val="00BF3686"/>
    <w:rsid w:val="00C01D1F"/>
    <w:rsid w:val="00C120FB"/>
    <w:rsid w:val="00C13BFC"/>
    <w:rsid w:val="00C1588F"/>
    <w:rsid w:val="00C47AE7"/>
    <w:rsid w:val="00C511B3"/>
    <w:rsid w:val="00C6010C"/>
    <w:rsid w:val="00C63F16"/>
    <w:rsid w:val="00C6438C"/>
    <w:rsid w:val="00C67807"/>
    <w:rsid w:val="00C94D3C"/>
    <w:rsid w:val="00CA3C28"/>
    <w:rsid w:val="00CA6E8D"/>
    <w:rsid w:val="00CB3DAB"/>
    <w:rsid w:val="00CC0019"/>
    <w:rsid w:val="00CC0792"/>
    <w:rsid w:val="00CD0B18"/>
    <w:rsid w:val="00CE4A6B"/>
    <w:rsid w:val="00CF178B"/>
    <w:rsid w:val="00CF3AED"/>
    <w:rsid w:val="00D138DB"/>
    <w:rsid w:val="00D1729E"/>
    <w:rsid w:val="00D34669"/>
    <w:rsid w:val="00D42CCD"/>
    <w:rsid w:val="00D543FD"/>
    <w:rsid w:val="00D54A2A"/>
    <w:rsid w:val="00D566A9"/>
    <w:rsid w:val="00D7048A"/>
    <w:rsid w:val="00D71BD3"/>
    <w:rsid w:val="00D74D3F"/>
    <w:rsid w:val="00D928D1"/>
    <w:rsid w:val="00DB2690"/>
    <w:rsid w:val="00DB48A8"/>
    <w:rsid w:val="00DB69CF"/>
    <w:rsid w:val="00DB7CC9"/>
    <w:rsid w:val="00DE6412"/>
    <w:rsid w:val="00E01DE9"/>
    <w:rsid w:val="00E57D21"/>
    <w:rsid w:val="00E73FF3"/>
    <w:rsid w:val="00EB0E77"/>
    <w:rsid w:val="00EB515D"/>
    <w:rsid w:val="00EB7F86"/>
    <w:rsid w:val="00EE2FD4"/>
    <w:rsid w:val="00EF13C9"/>
    <w:rsid w:val="00F05759"/>
    <w:rsid w:val="00F10112"/>
    <w:rsid w:val="00F23482"/>
    <w:rsid w:val="00F654EF"/>
    <w:rsid w:val="00F677AB"/>
    <w:rsid w:val="00F70F30"/>
    <w:rsid w:val="00F83337"/>
    <w:rsid w:val="00FA7099"/>
    <w:rsid w:val="00FB2A77"/>
    <w:rsid w:val="00FB481B"/>
    <w:rsid w:val="00FB5365"/>
    <w:rsid w:val="00FD7C3A"/>
    <w:rsid w:val="00FF6351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A1B0AD-E2CD-4519-A8EC-F17F3D3A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6351"/>
    <w:rPr>
      <w:rFonts w:cs="Times New Roman"/>
      <w:color w:val="0000FF"/>
      <w:u w:val="single"/>
    </w:rPr>
  </w:style>
  <w:style w:type="paragraph" w:customStyle="1" w:styleId="t2">
    <w:name w:val="t2"/>
    <w:basedOn w:val="a"/>
    <w:rsid w:val="00FF6351"/>
    <w:pPr>
      <w:adjustRightInd w:val="0"/>
      <w:spacing w:before="200" w:line="360" w:lineRule="atLeast"/>
      <w:ind w:right="-28"/>
      <w:jc w:val="distribute"/>
      <w:textAlignment w:val="baseline"/>
    </w:pPr>
    <w:rPr>
      <w:rFonts w:ascii="@全真楷書" w:eastAsia="@全真楷書"/>
      <w:b/>
      <w:kern w:val="0"/>
      <w:sz w:val="40"/>
      <w:szCs w:val="20"/>
    </w:rPr>
  </w:style>
  <w:style w:type="character" w:styleId="a4">
    <w:name w:val="FollowedHyperlink"/>
    <w:rsid w:val="00FF6351"/>
    <w:rPr>
      <w:rFonts w:cs="Times New Roman"/>
      <w:color w:val="800080"/>
      <w:u w:val="single"/>
    </w:rPr>
  </w:style>
  <w:style w:type="paragraph" w:styleId="a5">
    <w:name w:val="Body Text Indent"/>
    <w:basedOn w:val="a"/>
    <w:rsid w:val="00FF6351"/>
    <w:pPr>
      <w:spacing w:line="400" w:lineRule="exact"/>
      <w:ind w:leftChars="150" w:left="360"/>
    </w:pPr>
    <w:rPr>
      <w:rFonts w:eastAsia="標楷體" w:hAnsi="標楷體"/>
      <w:b/>
      <w:bCs/>
      <w:szCs w:val="28"/>
    </w:rPr>
  </w:style>
  <w:style w:type="paragraph" w:styleId="a6">
    <w:name w:val="Balloon Text"/>
    <w:basedOn w:val="a"/>
    <w:semiHidden/>
    <w:rsid w:val="00FF635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24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locked/>
    <w:rsid w:val="008249F4"/>
    <w:rPr>
      <w:rFonts w:cs="Times New Roman"/>
      <w:kern w:val="2"/>
    </w:rPr>
  </w:style>
  <w:style w:type="paragraph" w:styleId="a9">
    <w:name w:val="footer"/>
    <w:basedOn w:val="a"/>
    <w:link w:val="aa"/>
    <w:rsid w:val="00824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locked/>
    <w:rsid w:val="008249F4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      學年度第   學期研究生畢業離校單</dc:title>
  <dc:creator>淡江大學</dc:creator>
  <cp:lastModifiedBy>Windows 使用者</cp:lastModifiedBy>
  <cp:revision>3</cp:revision>
  <cp:lastPrinted>2018-05-08T07:43:00Z</cp:lastPrinted>
  <dcterms:created xsi:type="dcterms:W3CDTF">2018-12-28T06:14:00Z</dcterms:created>
  <dcterms:modified xsi:type="dcterms:W3CDTF">2019-11-25T09:49:00Z</dcterms:modified>
</cp:coreProperties>
</file>